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6EF164">
      <w:pPr>
        <w:rPr>
          <w:rFonts w:hint="eastAsia" w:ascii="黑体" w:hAnsi="黑体" w:eastAsia="黑体" w:cs="黑体"/>
          <w:color w:val="auto"/>
          <w:sz w:val="32"/>
          <w:szCs w:val="40"/>
          <w:highlight w:val="none"/>
          <w:lang w:val="en-US" w:eastAsia="zh-CN"/>
        </w:rPr>
      </w:pPr>
    </w:p>
    <w:p w14:paraId="25C0AB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eastAsia" w:ascii="微软雅黑" w:hAnsi="微软雅黑" w:eastAsia="微软雅黑" w:cs="微软雅黑"/>
          <w:b/>
          <w:bCs/>
          <w:color w:val="auto"/>
          <w:sz w:val="44"/>
          <w:szCs w:val="44"/>
          <w:highlight w:val="non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color w:val="auto"/>
          <w:sz w:val="44"/>
          <w:szCs w:val="44"/>
          <w:highlight w:val="none"/>
          <w:lang w:val="en-US" w:eastAsia="zh-CN"/>
        </w:rPr>
        <w:t>天府新区信息职业学院</w:t>
      </w:r>
    </w:p>
    <w:p w14:paraId="638C85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eastAsia" w:ascii="微软雅黑" w:hAnsi="微软雅黑" w:eastAsia="微软雅黑" w:cs="微软雅黑"/>
          <w:b/>
          <w:bCs/>
          <w:color w:val="auto"/>
          <w:sz w:val="44"/>
          <w:szCs w:val="44"/>
          <w:highlight w:val="non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color w:val="auto"/>
          <w:sz w:val="44"/>
          <w:szCs w:val="44"/>
          <w:highlight w:val="none"/>
          <w:lang w:val="en-US" w:eastAsia="zh-CN"/>
        </w:rPr>
        <w:t>人才培养和教育教学改革课题结题申请表</w:t>
      </w:r>
    </w:p>
    <w:tbl>
      <w:tblPr>
        <w:tblStyle w:val="2"/>
        <w:tblW w:w="935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61"/>
        <w:gridCol w:w="2633"/>
        <w:gridCol w:w="436"/>
        <w:gridCol w:w="1473"/>
        <w:gridCol w:w="2951"/>
      </w:tblGrid>
      <w:tr w14:paraId="21362A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1861" w:type="dxa"/>
            <w:noWrap w:val="0"/>
            <w:vAlign w:val="center"/>
          </w:tcPr>
          <w:p w14:paraId="12DD965A">
            <w:pPr>
              <w:adjustRightInd w:val="0"/>
              <w:snapToGrid w:val="0"/>
              <w:jc w:val="center"/>
              <w:rPr>
                <w:rFonts w:hint="eastAsia" w:ascii="宋体" w:hAnsi="宋体" w:eastAsia="宋体" w:cs="Times New Roman"/>
                <w:color w:val="auto"/>
                <w:position w:val="6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position w:val="6"/>
                <w:sz w:val="24"/>
                <w:szCs w:val="24"/>
                <w:highlight w:val="none"/>
              </w:rPr>
              <w:t>课题名称</w:t>
            </w:r>
          </w:p>
        </w:tc>
        <w:tc>
          <w:tcPr>
            <w:tcW w:w="3069" w:type="dxa"/>
            <w:gridSpan w:val="2"/>
            <w:noWrap w:val="0"/>
            <w:vAlign w:val="center"/>
          </w:tcPr>
          <w:p w14:paraId="54F73284">
            <w:pPr>
              <w:adjustRightInd w:val="0"/>
              <w:snapToGrid w:val="0"/>
              <w:jc w:val="center"/>
              <w:rPr>
                <w:rFonts w:hint="eastAsia" w:ascii="宋体" w:hAnsi="宋体" w:eastAsia="宋体" w:cs="Times New Roman"/>
                <w:color w:val="auto"/>
                <w:position w:val="6"/>
                <w:sz w:val="24"/>
                <w:szCs w:val="24"/>
                <w:highlight w:val="none"/>
              </w:rPr>
            </w:pPr>
          </w:p>
        </w:tc>
        <w:tc>
          <w:tcPr>
            <w:tcW w:w="1473" w:type="dxa"/>
            <w:noWrap w:val="0"/>
            <w:vAlign w:val="center"/>
          </w:tcPr>
          <w:p w14:paraId="21778646">
            <w:pPr>
              <w:adjustRightInd w:val="0"/>
              <w:snapToGrid w:val="0"/>
              <w:jc w:val="center"/>
              <w:rPr>
                <w:rFonts w:hint="eastAsia" w:ascii="宋体" w:hAnsi="宋体" w:eastAsia="宋体" w:cs="Times New Roman"/>
                <w:color w:val="auto"/>
                <w:position w:val="6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position w:val="6"/>
                <w:sz w:val="24"/>
                <w:szCs w:val="24"/>
                <w:highlight w:val="none"/>
              </w:rPr>
              <w:t>课题编号</w:t>
            </w:r>
          </w:p>
        </w:tc>
        <w:tc>
          <w:tcPr>
            <w:tcW w:w="2951" w:type="dxa"/>
            <w:noWrap w:val="0"/>
            <w:vAlign w:val="center"/>
          </w:tcPr>
          <w:p w14:paraId="46936674">
            <w:pPr>
              <w:adjustRightInd w:val="0"/>
              <w:snapToGrid w:val="0"/>
              <w:jc w:val="center"/>
              <w:rPr>
                <w:rFonts w:hint="eastAsia" w:ascii="宋体" w:hAnsi="宋体" w:eastAsia="宋体" w:cs="Times New Roman"/>
                <w:color w:val="auto"/>
                <w:position w:val="6"/>
                <w:sz w:val="24"/>
                <w:szCs w:val="24"/>
                <w:highlight w:val="none"/>
              </w:rPr>
            </w:pPr>
          </w:p>
        </w:tc>
      </w:tr>
      <w:tr w14:paraId="53D490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" w:hRule="atLeast"/>
          <w:jc w:val="center"/>
        </w:trPr>
        <w:tc>
          <w:tcPr>
            <w:tcW w:w="1861" w:type="dxa"/>
            <w:noWrap w:val="0"/>
            <w:vAlign w:val="center"/>
          </w:tcPr>
          <w:p w14:paraId="46201332">
            <w:pPr>
              <w:adjustRightInd w:val="0"/>
              <w:snapToGrid w:val="0"/>
              <w:jc w:val="center"/>
              <w:rPr>
                <w:rFonts w:hint="eastAsia" w:ascii="宋体" w:hAnsi="宋体" w:eastAsia="宋体" w:cs="Times New Roman"/>
                <w:color w:val="auto"/>
                <w:position w:val="6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position w:val="6"/>
                <w:sz w:val="24"/>
                <w:szCs w:val="24"/>
                <w:highlight w:val="none"/>
              </w:rPr>
              <w:t>课题负责人</w:t>
            </w:r>
          </w:p>
        </w:tc>
        <w:tc>
          <w:tcPr>
            <w:tcW w:w="3069" w:type="dxa"/>
            <w:gridSpan w:val="2"/>
            <w:noWrap w:val="0"/>
            <w:vAlign w:val="center"/>
          </w:tcPr>
          <w:p w14:paraId="00354802">
            <w:pPr>
              <w:adjustRightInd w:val="0"/>
              <w:snapToGrid w:val="0"/>
              <w:jc w:val="center"/>
              <w:rPr>
                <w:rFonts w:hint="eastAsia" w:ascii="宋体" w:hAnsi="宋体" w:eastAsia="宋体" w:cs="Times New Roman"/>
                <w:color w:val="auto"/>
                <w:position w:val="6"/>
                <w:sz w:val="24"/>
                <w:szCs w:val="24"/>
                <w:highlight w:val="none"/>
              </w:rPr>
            </w:pPr>
          </w:p>
        </w:tc>
        <w:tc>
          <w:tcPr>
            <w:tcW w:w="1473" w:type="dxa"/>
            <w:noWrap w:val="0"/>
            <w:vAlign w:val="center"/>
          </w:tcPr>
          <w:p w14:paraId="5B1CACE8">
            <w:pPr>
              <w:adjustRightInd w:val="0"/>
              <w:snapToGrid w:val="0"/>
              <w:jc w:val="center"/>
              <w:rPr>
                <w:rFonts w:hint="eastAsia" w:ascii="宋体" w:hAnsi="宋体" w:eastAsia="宋体" w:cs="Times New Roman"/>
                <w:color w:val="auto"/>
                <w:position w:val="6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position w:val="6"/>
                <w:sz w:val="24"/>
                <w:szCs w:val="24"/>
                <w:highlight w:val="none"/>
                <w:lang w:eastAsia="zh-CN"/>
              </w:rPr>
              <w:t>二级学院</w:t>
            </w:r>
            <w:r>
              <w:rPr>
                <w:rFonts w:hint="eastAsia" w:ascii="宋体" w:hAnsi="宋体" w:eastAsia="宋体" w:cs="Times New Roman"/>
                <w:color w:val="auto"/>
                <w:position w:val="6"/>
                <w:sz w:val="24"/>
                <w:szCs w:val="24"/>
                <w:highlight w:val="none"/>
              </w:rPr>
              <w:t>/</w:t>
            </w:r>
            <w:r>
              <w:rPr>
                <w:rFonts w:hint="eastAsia" w:ascii="宋体" w:hAnsi="宋体" w:eastAsia="宋体" w:cs="Times New Roman"/>
                <w:color w:val="auto"/>
                <w:position w:val="6"/>
                <w:sz w:val="24"/>
                <w:szCs w:val="24"/>
                <w:highlight w:val="none"/>
                <w:lang w:val="en-US" w:eastAsia="zh-CN"/>
              </w:rPr>
              <w:t>部门</w:t>
            </w:r>
          </w:p>
        </w:tc>
        <w:tc>
          <w:tcPr>
            <w:tcW w:w="2951" w:type="dxa"/>
            <w:noWrap w:val="0"/>
            <w:vAlign w:val="center"/>
          </w:tcPr>
          <w:p w14:paraId="0CC31EF5">
            <w:pPr>
              <w:adjustRightInd w:val="0"/>
              <w:snapToGrid w:val="0"/>
              <w:jc w:val="center"/>
              <w:rPr>
                <w:rFonts w:hint="eastAsia" w:ascii="宋体" w:hAnsi="宋体" w:eastAsia="宋体" w:cs="Times New Roman"/>
                <w:color w:val="auto"/>
                <w:position w:val="6"/>
                <w:sz w:val="24"/>
                <w:szCs w:val="24"/>
                <w:highlight w:val="none"/>
              </w:rPr>
            </w:pPr>
          </w:p>
        </w:tc>
      </w:tr>
      <w:tr w14:paraId="1B32F3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1861" w:type="dxa"/>
            <w:noWrap w:val="0"/>
            <w:vAlign w:val="center"/>
          </w:tcPr>
          <w:p w14:paraId="64840461">
            <w:pPr>
              <w:adjustRightInd w:val="0"/>
              <w:snapToGrid w:val="0"/>
              <w:jc w:val="center"/>
              <w:rPr>
                <w:rFonts w:hint="default" w:ascii="宋体" w:hAnsi="宋体" w:eastAsia="宋体" w:cs="Times New Roman"/>
                <w:color w:val="auto"/>
                <w:position w:val="6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position w:val="6"/>
                <w:sz w:val="24"/>
                <w:szCs w:val="24"/>
                <w:highlight w:val="none"/>
                <w:lang w:val="en-US" w:eastAsia="zh-CN"/>
              </w:rPr>
              <w:t>课题层次</w:t>
            </w:r>
          </w:p>
        </w:tc>
        <w:tc>
          <w:tcPr>
            <w:tcW w:w="3069" w:type="dxa"/>
            <w:gridSpan w:val="2"/>
            <w:noWrap w:val="0"/>
            <w:vAlign w:val="center"/>
          </w:tcPr>
          <w:p w14:paraId="5DBFB4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重点课题</w:t>
            </w:r>
          </w:p>
          <w:p w14:paraId="702679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default" w:asciiTheme="majorEastAsia" w:hAnsiTheme="majorEastAsia" w:eastAsiaTheme="majorEastAsia" w:cstheme="majorEastAsia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一般课题</w:t>
            </w:r>
          </w:p>
        </w:tc>
        <w:tc>
          <w:tcPr>
            <w:tcW w:w="1473" w:type="dxa"/>
            <w:noWrap w:val="0"/>
            <w:vAlign w:val="center"/>
          </w:tcPr>
          <w:p w14:paraId="1F297BB9">
            <w:pPr>
              <w:adjustRightInd w:val="0"/>
              <w:snapToGrid w:val="0"/>
              <w:jc w:val="center"/>
              <w:rPr>
                <w:rFonts w:hint="default" w:ascii="宋体" w:hAnsi="宋体" w:eastAsia="宋体" w:cs="Times New Roman"/>
                <w:color w:val="auto"/>
                <w:position w:val="6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position w:val="6"/>
                <w:sz w:val="24"/>
                <w:szCs w:val="24"/>
                <w:highlight w:val="none"/>
                <w:lang w:val="en-US" w:eastAsia="zh-CN"/>
              </w:rPr>
              <w:t>成果形式</w:t>
            </w:r>
          </w:p>
        </w:tc>
        <w:tc>
          <w:tcPr>
            <w:tcW w:w="2951" w:type="dxa"/>
            <w:noWrap w:val="0"/>
            <w:vAlign w:val="center"/>
          </w:tcPr>
          <w:p w14:paraId="1EE2E1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课程  </w:t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基地</w:t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  </w:t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highlight w:val="none"/>
                <w:lang w:val="en-US" w:eastAsia="zh-CN"/>
              </w:rPr>
              <w:t>教材</w:t>
            </w:r>
          </w:p>
          <w:p w14:paraId="144D40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position w:val="6"/>
                <w:sz w:val="24"/>
                <w:szCs w:val="24"/>
                <w:highlight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论文  </w:t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报告  </w:t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highlight w:val="none"/>
                <w:lang w:val="en-US" w:eastAsia="zh-CN"/>
              </w:rPr>
              <w:t>其他</w:t>
            </w:r>
          </w:p>
        </w:tc>
      </w:tr>
      <w:tr w14:paraId="08FB05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1861" w:type="dxa"/>
            <w:noWrap w:val="0"/>
            <w:vAlign w:val="center"/>
          </w:tcPr>
          <w:p w14:paraId="415B040C">
            <w:pPr>
              <w:adjustRightInd w:val="0"/>
              <w:snapToGrid w:val="0"/>
              <w:jc w:val="center"/>
              <w:rPr>
                <w:rFonts w:hint="eastAsia" w:ascii="宋体" w:hAnsi="宋体" w:eastAsia="宋体" w:cs="Times New Roman"/>
                <w:color w:val="auto"/>
                <w:position w:val="6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position w:val="6"/>
                <w:sz w:val="24"/>
                <w:szCs w:val="24"/>
                <w:highlight w:val="none"/>
              </w:rPr>
              <w:t>课题</w:t>
            </w:r>
            <w:r>
              <w:rPr>
                <w:rFonts w:hint="eastAsia" w:ascii="宋体" w:hAnsi="宋体" w:eastAsia="宋体" w:cs="Times New Roman"/>
                <w:color w:val="auto"/>
                <w:position w:val="6"/>
                <w:sz w:val="24"/>
                <w:szCs w:val="24"/>
                <w:highlight w:val="none"/>
                <w:lang w:val="en-US" w:eastAsia="zh-CN"/>
              </w:rPr>
              <w:t>类型</w:t>
            </w:r>
          </w:p>
        </w:tc>
        <w:tc>
          <w:tcPr>
            <w:tcW w:w="3069" w:type="dxa"/>
            <w:gridSpan w:val="2"/>
            <w:noWrap w:val="0"/>
            <w:vAlign w:val="center"/>
          </w:tcPr>
          <w:p w14:paraId="702230AF">
            <w:pPr>
              <w:adjustRightInd w:val="0"/>
              <w:snapToGrid w:val="0"/>
              <w:jc w:val="center"/>
              <w:rPr>
                <w:rFonts w:hint="eastAsia" w:ascii="宋体" w:hAnsi="宋体" w:eastAsia="宋体" w:cs="Times New Roman"/>
                <w:color w:val="auto"/>
                <w:position w:val="6"/>
                <w:sz w:val="24"/>
                <w:szCs w:val="24"/>
                <w:highlight w:val="none"/>
              </w:rPr>
            </w:pPr>
          </w:p>
        </w:tc>
        <w:tc>
          <w:tcPr>
            <w:tcW w:w="1473" w:type="dxa"/>
            <w:noWrap w:val="0"/>
            <w:vAlign w:val="center"/>
          </w:tcPr>
          <w:p w14:paraId="19F02EAA">
            <w:pPr>
              <w:adjustRightInd w:val="0"/>
              <w:snapToGrid w:val="0"/>
              <w:jc w:val="center"/>
              <w:rPr>
                <w:rFonts w:hint="eastAsia" w:ascii="宋体" w:hAnsi="宋体" w:eastAsia="宋体" w:cs="Times New Roman"/>
                <w:color w:val="auto"/>
                <w:position w:val="6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position w:val="6"/>
                <w:sz w:val="24"/>
                <w:szCs w:val="24"/>
                <w:highlight w:val="none"/>
              </w:rPr>
              <w:t>经费总额</w:t>
            </w:r>
          </w:p>
          <w:p w14:paraId="4B61E5A4">
            <w:pPr>
              <w:adjustRightInd w:val="0"/>
              <w:snapToGrid w:val="0"/>
              <w:jc w:val="center"/>
              <w:rPr>
                <w:rFonts w:hint="eastAsia" w:ascii="宋体" w:hAnsi="宋体" w:eastAsia="宋体" w:cs="Times New Roman"/>
                <w:color w:val="auto"/>
                <w:position w:val="6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position w:val="6"/>
                <w:sz w:val="24"/>
                <w:szCs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eastAsia="宋体" w:cs="Times New Roman"/>
                <w:color w:val="auto"/>
                <w:position w:val="6"/>
                <w:sz w:val="24"/>
                <w:szCs w:val="24"/>
                <w:highlight w:val="none"/>
              </w:rPr>
              <w:t>万元</w:t>
            </w:r>
            <w:r>
              <w:rPr>
                <w:rFonts w:hint="eastAsia" w:ascii="宋体" w:hAnsi="宋体" w:eastAsia="宋体" w:cs="Times New Roman"/>
                <w:color w:val="auto"/>
                <w:position w:val="6"/>
                <w:sz w:val="24"/>
                <w:szCs w:val="24"/>
                <w:highlight w:val="none"/>
                <w:lang w:eastAsia="zh-CN"/>
              </w:rPr>
              <w:t>）</w:t>
            </w:r>
          </w:p>
        </w:tc>
        <w:tc>
          <w:tcPr>
            <w:tcW w:w="2951" w:type="dxa"/>
            <w:noWrap w:val="0"/>
            <w:vAlign w:val="center"/>
          </w:tcPr>
          <w:p w14:paraId="6FAEF33C">
            <w:pPr>
              <w:adjustRightInd w:val="0"/>
              <w:snapToGrid w:val="0"/>
              <w:jc w:val="center"/>
              <w:rPr>
                <w:rFonts w:hint="eastAsia" w:ascii="宋体" w:hAnsi="宋体" w:eastAsia="宋体" w:cs="Times New Roman"/>
                <w:color w:val="auto"/>
                <w:position w:val="6"/>
                <w:sz w:val="24"/>
                <w:szCs w:val="24"/>
                <w:highlight w:val="none"/>
              </w:rPr>
            </w:pPr>
          </w:p>
        </w:tc>
      </w:tr>
      <w:tr w14:paraId="1E49AE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1861" w:type="dxa"/>
            <w:noWrap w:val="0"/>
            <w:vAlign w:val="center"/>
          </w:tcPr>
          <w:p w14:paraId="39C83C44">
            <w:pPr>
              <w:adjustRightInd w:val="0"/>
              <w:snapToGrid w:val="0"/>
              <w:jc w:val="center"/>
              <w:rPr>
                <w:rFonts w:hint="eastAsia" w:ascii="宋体" w:hAnsi="宋体" w:eastAsia="宋体" w:cs="Times New Roman"/>
                <w:color w:val="auto"/>
                <w:position w:val="6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position w:val="6"/>
                <w:sz w:val="24"/>
                <w:szCs w:val="24"/>
                <w:highlight w:val="none"/>
                <w:lang w:val="en-US" w:eastAsia="zh-CN"/>
              </w:rPr>
              <w:t>课题</w:t>
            </w:r>
            <w:r>
              <w:rPr>
                <w:rFonts w:hint="eastAsia" w:ascii="宋体" w:hAnsi="宋体" w:eastAsia="宋体" w:cs="Times New Roman"/>
                <w:color w:val="auto"/>
                <w:position w:val="6"/>
                <w:sz w:val="24"/>
                <w:szCs w:val="24"/>
                <w:highlight w:val="none"/>
              </w:rPr>
              <w:t>起止时间</w:t>
            </w:r>
          </w:p>
        </w:tc>
        <w:tc>
          <w:tcPr>
            <w:tcW w:w="7493" w:type="dxa"/>
            <w:gridSpan w:val="4"/>
            <w:noWrap w:val="0"/>
            <w:vAlign w:val="center"/>
          </w:tcPr>
          <w:p w14:paraId="59AC43CF">
            <w:pPr>
              <w:adjustRightInd w:val="0"/>
              <w:snapToGrid w:val="0"/>
              <w:jc w:val="center"/>
              <w:rPr>
                <w:rFonts w:hint="eastAsia" w:ascii="宋体" w:hAnsi="宋体" w:eastAsia="宋体" w:cs="Times New Roman"/>
                <w:color w:val="auto"/>
                <w:position w:val="6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position w:val="6"/>
                <w:sz w:val="24"/>
                <w:szCs w:val="24"/>
                <w:highlight w:val="none"/>
              </w:rPr>
              <w:t>年    月至    年    月</w:t>
            </w:r>
          </w:p>
        </w:tc>
      </w:tr>
      <w:tr w14:paraId="185BCA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0" w:hRule="atLeast"/>
          <w:jc w:val="center"/>
        </w:trPr>
        <w:tc>
          <w:tcPr>
            <w:tcW w:w="1861" w:type="dxa"/>
            <w:noWrap w:val="0"/>
            <w:vAlign w:val="center"/>
          </w:tcPr>
          <w:p w14:paraId="51620FAF">
            <w:pPr>
              <w:adjustRightInd w:val="0"/>
              <w:snapToGrid w:val="0"/>
              <w:jc w:val="center"/>
              <w:rPr>
                <w:rFonts w:hint="eastAsia" w:ascii="宋体" w:hAnsi="宋体" w:eastAsia="宋体" w:cs="Times New Roman"/>
                <w:color w:val="auto"/>
                <w:position w:val="6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position w:val="6"/>
                <w:sz w:val="24"/>
                <w:szCs w:val="24"/>
                <w:highlight w:val="none"/>
              </w:rPr>
              <w:t>计划任务</w:t>
            </w:r>
          </w:p>
        </w:tc>
        <w:tc>
          <w:tcPr>
            <w:tcW w:w="7493" w:type="dxa"/>
            <w:gridSpan w:val="4"/>
            <w:noWrap w:val="0"/>
            <w:vAlign w:val="center"/>
          </w:tcPr>
          <w:p w14:paraId="0D55C8E8">
            <w:pPr>
              <w:adjustRightInd w:val="0"/>
              <w:snapToGrid w:val="0"/>
              <w:jc w:val="center"/>
              <w:rPr>
                <w:rFonts w:hint="eastAsia" w:ascii="宋体" w:hAnsi="宋体" w:eastAsia="宋体" w:cs="Times New Roman"/>
                <w:color w:val="auto"/>
                <w:position w:val="6"/>
                <w:sz w:val="24"/>
                <w:szCs w:val="24"/>
                <w:highlight w:val="none"/>
              </w:rPr>
            </w:pPr>
          </w:p>
        </w:tc>
      </w:tr>
      <w:tr w14:paraId="13F743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48" w:hRule="atLeast"/>
          <w:jc w:val="center"/>
        </w:trPr>
        <w:tc>
          <w:tcPr>
            <w:tcW w:w="9354" w:type="dxa"/>
            <w:gridSpan w:val="5"/>
            <w:noWrap w:val="0"/>
            <w:vAlign w:val="top"/>
          </w:tcPr>
          <w:p w14:paraId="0DF4CE54">
            <w:pPr>
              <w:spacing w:before="78" w:beforeLines="25"/>
              <w:rPr>
                <w:rFonts w:hint="eastAsia" w:ascii="黑体" w:hAnsi="宋体" w:eastAsia="黑体"/>
                <w:color w:val="auto"/>
                <w:sz w:val="24"/>
                <w:highlight w:val="none"/>
              </w:rPr>
            </w:pPr>
            <w:r>
              <w:rPr>
                <w:rFonts w:hint="eastAsia" w:ascii="Times New Roman" w:hAnsi="Times New Roman" w:eastAsia="楷体" w:cs="Times New Roman"/>
                <w:b/>
                <w:bCs w:val="0"/>
                <w:color w:val="auto"/>
                <w:sz w:val="24"/>
                <w:szCs w:val="24"/>
                <w:highlight w:val="none"/>
                <w:lang w:eastAsia="zh-CN"/>
              </w:rPr>
              <w:t>课题</w:t>
            </w:r>
            <w:r>
              <w:rPr>
                <w:rFonts w:hint="default" w:ascii="Times New Roman" w:hAnsi="Times New Roman" w:eastAsia="楷体" w:cs="Times New Roman"/>
                <w:b/>
                <w:bCs w:val="0"/>
                <w:color w:val="auto"/>
                <w:sz w:val="24"/>
                <w:szCs w:val="24"/>
                <w:highlight w:val="none"/>
              </w:rPr>
              <w:t>完成情况</w:t>
            </w:r>
            <w:r>
              <w:rPr>
                <w:rFonts w:hint="eastAsia" w:ascii="Times New Roman" w:hAnsi="Times New Roman" w:eastAsia="楷体" w:cs="Times New Roman"/>
                <w:b/>
                <w:bCs w:val="0"/>
                <w:color w:val="auto"/>
                <w:sz w:val="24"/>
                <w:szCs w:val="24"/>
                <w:highlight w:val="none"/>
                <w:lang w:eastAsia="zh-CN"/>
              </w:rPr>
              <w:t>：</w:t>
            </w:r>
            <w:r>
              <w:rPr>
                <w:rFonts w:hint="default" w:ascii="Times New Roman" w:hAnsi="Times New Roman" w:eastAsia="楷体" w:cs="Times New Roman"/>
                <w:b w:val="0"/>
                <w:bCs/>
                <w:color w:val="auto"/>
                <w:sz w:val="24"/>
                <w:szCs w:val="24"/>
                <w:highlight w:val="none"/>
              </w:rPr>
              <w:t>简要说明</w:t>
            </w:r>
            <w:r>
              <w:rPr>
                <w:rFonts w:hint="default" w:ascii="Times New Roman" w:hAnsi="Times New Roman" w:eastAsia="楷体" w:cs="Times New Roman"/>
                <w:b w:val="0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课题</w:t>
            </w:r>
            <w:r>
              <w:rPr>
                <w:rFonts w:hint="default" w:ascii="Times New Roman" w:hAnsi="Times New Roman" w:eastAsia="楷体" w:cs="Times New Roman"/>
                <w:b w:val="0"/>
                <w:bCs/>
                <w:color w:val="auto"/>
                <w:sz w:val="24"/>
                <w:szCs w:val="24"/>
                <w:highlight w:val="none"/>
              </w:rPr>
              <w:t>完成结果、创新点、成果去向及成果转化等有关情况，800字以内</w:t>
            </w:r>
            <w:r>
              <w:rPr>
                <w:rFonts w:hint="eastAsia" w:ascii="Times New Roman" w:hAnsi="Times New Roman" w:eastAsia="楷体" w:cs="Times New Roman"/>
                <w:b w:val="0"/>
                <w:bCs/>
                <w:color w:val="auto"/>
                <w:sz w:val="24"/>
                <w:szCs w:val="24"/>
                <w:highlight w:val="none"/>
                <w:lang w:eastAsia="zh-CN"/>
              </w:rPr>
              <w:t>。正文字体统一使用宋体（正文）小四号，首行缩进2字符，单倍行距。</w:t>
            </w:r>
          </w:p>
        </w:tc>
      </w:tr>
      <w:tr w14:paraId="79C3DA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33" w:hRule="atLeast"/>
          <w:jc w:val="center"/>
        </w:trPr>
        <w:tc>
          <w:tcPr>
            <w:tcW w:w="4494" w:type="dxa"/>
            <w:gridSpan w:val="2"/>
            <w:tcBorders>
              <w:bottom w:val="single" w:color="auto" w:sz="4" w:space="0"/>
            </w:tcBorders>
            <w:noWrap w:val="0"/>
            <w:vAlign w:val="top"/>
          </w:tcPr>
          <w:p w14:paraId="685D90A8">
            <w:pPr>
              <w:spacing w:before="156" w:beforeLines="50"/>
              <w:rPr>
                <w:rFonts w:hint="eastAsia" w:ascii="黑体" w:hAnsi="宋体" w:eastAsia="黑体"/>
                <w:color w:val="auto"/>
                <w:sz w:val="24"/>
                <w:highlight w:val="none"/>
              </w:rPr>
            </w:pPr>
            <w:r>
              <w:rPr>
                <w:rFonts w:hint="eastAsia" w:ascii="黑体" w:hAnsi="宋体" w:eastAsia="黑体"/>
                <w:color w:val="auto"/>
                <w:sz w:val="24"/>
                <w:highlight w:val="none"/>
                <w:lang w:eastAsia="zh-CN"/>
              </w:rPr>
              <w:t>二级学院</w:t>
            </w:r>
            <w:r>
              <w:rPr>
                <w:rFonts w:hint="eastAsia" w:ascii="黑体" w:hAnsi="宋体" w:eastAsia="黑体"/>
                <w:color w:val="auto"/>
                <w:sz w:val="24"/>
                <w:highlight w:val="none"/>
              </w:rPr>
              <w:t>/</w:t>
            </w:r>
            <w:r>
              <w:rPr>
                <w:rFonts w:hint="eastAsia" w:ascii="黑体" w:hAnsi="宋体" w:eastAsia="黑体"/>
                <w:color w:val="auto"/>
                <w:sz w:val="24"/>
                <w:highlight w:val="none"/>
                <w:lang w:val="en-US" w:eastAsia="zh-CN"/>
              </w:rPr>
              <w:t>部门</w:t>
            </w:r>
            <w:r>
              <w:rPr>
                <w:rFonts w:hint="eastAsia" w:ascii="黑体" w:hAnsi="宋体" w:eastAsia="黑体"/>
                <w:color w:val="auto"/>
                <w:sz w:val="24"/>
                <w:highlight w:val="none"/>
              </w:rPr>
              <w:t>意见：</w:t>
            </w:r>
          </w:p>
          <w:p w14:paraId="09EA3203">
            <w:pPr>
              <w:rPr>
                <w:rFonts w:hint="eastAsia" w:ascii="黑体" w:hAnsi="宋体" w:eastAsia="黑体"/>
                <w:color w:val="auto"/>
                <w:sz w:val="24"/>
                <w:highlight w:val="none"/>
              </w:rPr>
            </w:pPr>
          </w:p>
          <w:p w14:paraId="485E629A">
            <w:pPr>
              <w:rPr>
                <w:rFonts w:hint="eastAsia" w:ascii="黑体" w:hAnsi="宋体" w:eastAsia="黑体"/>
                <w:color w:val="auto"/>
                <w:sz w:val="24"/>
                <w:highlight w:val="none"/>
              </w:rPr>
            </w:pPr>
          </w:p>
          <w:p w14:paraId="1C9D6721">
            <w:pPr>
              <w:rPr>
                <w:rFonts w:hint="eastAsia" w:ascii="黑体" w:hAnsi="宋体" w:eastAsia="黑体"/>
                <w:color w:val="auto"/>
                <w:sz w:val="24"/>
                <w:highlight w:val="none"/>
              </w:rPr>
            </w:pPr>
          </w:p>
          <w:p w14:paraId="634DB86C">
            <w:pPr>
              <w:ind w:firstLine="2160" w:firstLineChars="900"/>
              <w:rPr>
                <w:rFonts w:hint="default" w:ascii="黑体" w:hAnsi="宋体" w:eastAsia="黑体"/>
                <w:strike/>
                <w:dstrike w:val="0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黑体" w:hAnsi="宋体" w:eastAsia="黑体"/>
                <w:strike w:val="0"/>
                <w:dstrike w:val="0"/>
                <w:color w:val="auto"/>
                <w:sz w:val="24"/>
                <w:highlight w:val="none"/>
                <w:lang w:val="en-US" w:eastAsia="zh-CN"/>
              </w:rPr>
              <w:t>负责人签字</w:t>
            </w:r>
          </w:p>
          <w:p w14:paraId="459B5A9A">
            <w:pPr>
              <w:spacing w:before="156" w:beforeLines="50" w:after="156" w:afterLines="50"/>
              <w:ind w:firstLine="2400" w:firstLineChars="1000"/>
              <w:rPr>
                <w:rFonts w:hint="eastAsia" w:ascii="黑体" w:hAnsi="宋体" w:eastAsia="黑体"/>
                <w:color w:val="auto"/>
                <w:sz w:val="24"/>
                <w:highlight w:val="none"/>
              </w:rPr>
            </w:pPr>
            <w:r>
              <w:rPr>
                <w:rFonts w:hint="eastAsia" w:ascii="黑体" w:hAnsi="宋体" w:eastAsia="黑体"/>
                <w:color w:val="auto"/>
                <w:sz w:val="24"/>
                <w:highlight w:val="none"/>
              </w:rPr>
              <w:t>年   月   日</w:t>
            </w:r>
          </w:p>
        </w:tc>
        <w:tc>
          <w:tcPr>
            <w:tcW w:w="4860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 w14:paraId="5E737FFF">
            <w:pPr>
              <w:spacing w:before="156" w:beforeLines="50"/>
              <w:rPr>
                <w:rFonts w:hint="eastAsia" w:ascii="黑体" w:hAnsi="宋体" w:eastAsia="黑体"/>
                <w:color w:val="auto"/>
                <w:sz w:val="24"/>
                <w:highlight w:val="none"/>
              </w:rPr>
            </w:pPr>
            <w:r>
              <w:rPr>
                <w:rFonts w:hint="eastAsia" w:ascii="黑体" w:hAnsi="宋体" w:eastAsia="黑体"/>
                <w:color w:val="auto"/>
                <w:sz w:val="24"/>
                <w:highlight w:val="none"/>
                <w:lang w:val="en-US" w:eastAsia="zh-CN"/>
              </w:rPr>
              <w:t>教务处</w:t>
            </w:r>
            <w:r>
              <w:rPr>
                <w:rFonts w:hint="eastAsia" w:ascii="黑体" w:hAnsi="宋体" w:eastAsia="黑体"/>
                <w:color w:val="auto"/>
                <w:sz w:val="24"/>
                <w:highlight w:val="none"/>
              </w:rPr>
              <w:t>意见：</w:t>
            </w:r>
          </w:p>
          <w:p w14:paraId="304F39EA">
            <w:pPr>
              <w:rPr>
                <w:rFonts w:hint="eastAsia" w:ascii="黑体" w:hAnsi="宋体" w:eastAsia="黑体"/>
                <w:color w:val="auto"/>
                <w:sz w:val="24"/>
                <w:highlight w:val="none"/>
              </w:rPr>
            </w:pPr>
          </w:p>
          <w:p w14:paraId="336FC21F">
            <w:pPr>
              <w:rPr>
                <w:rFonts w:hint="eastAsia" w:ascii="黑体" w:hAnsi="宋体" w:eastAsia="黑体"/>
                <w:color w:val="auto"/>
                <w:sz w:val="24"/>
                <w:highlight w:val="none"/>
              </w:rPr>
            </w:pPr>
          </w:p>
          <w:p w14:paraId="1CAD2824">
            <w:pPr>
              <w:rPr>
                <w:rFonts w:hint="eastAsia" w:ascii="黑体" w:hAnsi="宋体" w:eastAsia="黑体"/>
                <w:color w:val="auto"/>
                <w:sz w:val="24"/>
                <w:highlight w:val="none"/>
              </w:rPr>
            </w:pPr>
          </w:p>
          <w:p w14:paraId="7CB8A52F">
            <w:pPr>
              <w:ind w:firstLine="1915" w:firstLineChars="798"/>
              <w:rPr>
                <w:rFonts w:hint="eastAsia" w:ascii="黑体" w:hAnsi="宋体" w:eastAsia="黑体"/>
                <w:color w:val="auto"/>
                <w:sz w:val="24"/>
                <w:highlight w:val="none"/>
              </w:rPr>
            </w:pPr>
            <w:r>
              <w:rPr>
                <w:rFonts w:hint="eastAsia" w:ascii="黑体" w:hAnsi="宋体" w:eastAsia="黑体"/>
                <w:color w:val="auto"/>
                <w:sz w:val="24"/>
                <w:highlight w:val="none"/>
              </w:rPr>
              <w:t>（盖章）</w:t>
            </w:r>
          </w:p>
          <w:p w14:paraId="27C0CD60">
            <w:pPr>
              <w:spacing w:before="156" w:beforeLines="50" w:after="156" w:afterLines="50"/>
              <w:rPr>
                <w:rFonts w:hint="eastAsia" w:ascii="黑体" w:hAnsi="宋体" w:eastAsia="黑体"/>
                <w:color w:val="auto"/>
                <w:sz w:val="24"/>
                <w:highlight w:val="none"/>
              </w:rPr>
            </w:pPr>
            <w:r>
              <w:rPr>
                <w:rFonts w:hint="eastAsia" w:ascii="黑体" w:hAnsi="宋体" w:eastAsia="黑体"/>
                <w:color w:val="auto"/>
                <w:sz w:val="24"/>
                <w:highlight w:val="none"/>
              </w:rPr>
              <w:t xml:space="preserve">                  年   月   日</w:t>
            </w:r>
          </w:p>
        </w:tc>
      </w:tr>
    </w:tbl>
    <w:p w14:paraId="0F46BD1C"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2"/>
          <w:szCs w:val="22"/>
          <w:highlight w:val="none"/>
          <w:u w:val="none"/>
          <w:lang w:val="en-US" w:eastAsia="zh-CN" w:bidi="ar"/>
        </w:rPr>
        <w:t>注：本表及结题报告书一式一份，由二级学院/部门审查、签署意见后，报送教务处。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cript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21D1511"/>
    <w:rsid w:val="721D1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2025-11-27T02:20:00Z</dcterms:created>
  <dc:creator>李沛云</dc:creator>
  <cp:lastModifiedBy>李沛云</cp:lastModifiedBy>
  <dcterms:modified xsi:type="dcterms:W3CDTF">2025-11-27T02:21:13Z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080573A916814A0592D56B976909AC1F_11</vt:lpwstr>
  </property>
  <property fmtid="{D5CDD505-2E9C-101B-9397-08002B2CF9AE}" pid="4" name="KSOTemplateDocerSaveRecord">
    <vt:lpwstr>eyJoZGlkIjoiMDFlMTVhYmM2ZWY5OTNhOWE4ZjZlOWEyNmZiM2MzN2QiLCJ1c2VySWQiOiIxMjY3NzcxMSJ9</vt:lpwstr>
  </property>
</Properties>
</file>